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DD2F" w14:textId="77777777" w:rsidR="00332482" w:rsidRPr="00082B3E" w:rsidRDefault="00332482" w:rsidP="00332482">
      <w:pPr>
        <w:rPr>
          <w:rFonts w:asciiTheme="majorHAnsi" w:hAnsiTheme="majorHAnsi" w:cstheme="majorHAnsi"/>
          <w:color w:val="000000" w:themeColor="text1"/>
          <w:sz w:val="15"/>
          <w:szCs w:val="15"/>
        </w:rPr>
      </w:pPr>
      <w:bookmarkStart w:id="0" w:name="_GoBack"/>
    </w:p>
    <w:p w14:paraId="27483B54" w14:textId="277DF0EA" w:rsidR="00CF0AE5" w:rsidRPr="00082B3E" w:rsidRDefault="00CF0AE5" w:rsidP="00CF0AE5">
      <w:pPr>
        <w:rPr>
          <w:rFonts w:asciiTheme="majorHAnsi" w:hAnsiTheme="majorHAnsi" w:cstheme="majorHAnsi"/>
          <w:color w:val="000000" w:themeColor="text1"/>
          <w:sz w:val="15"/>
          <w:szCs w:val="15"/>
        </w:rPr>
      </w:pPr>
      <w:r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 xml:space="preserve">A.a. </w:t>
      </w:r>
      <w:r w:rsidR="00DF7724"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>2023</w:t>
      </w:r>
    </w:p>
    <w:p w14:paraId="60C3EDD5" w14:textId="77777777" w:rsidR="00473D3D" w:rsidRPr="00082B3E" w:rsidRDefault="00394A7E" w:rsidP="009F4CC8">
      <w:pPr>
        <w:rPr>
          <w:rFonts w:asciiTheme="majorHAnsi" w:hAnsiTheme="majorHAnsi" w:cstheme="majorHAnsi"/>
          <w:color w:val="000000" w:themeColor="text1"/>
          <w:sz w:val="15"/>
          <w:szCs w:val="15"/>
        </w:rPr>
      </w:pPr>
      <w:r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>Corso:</w:t>
      </w:r>
      <w:r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 xml:space="preserve"> I</w:t>
      </w:r>
      <w:r w:rsidR="00CF698C"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>II</w:t>
      </w:r>
      <w:r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 xml:space="preserve"> anno</w:t>
      </w:r>
      <w:r w:rsidR="009F4CC8"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 xml:space="preserve">     </w:t>
      </w:r>
      <w:r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ab/>
      </w:r>
      <w:r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ab/>
      </w:r>
      <w:r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ab/>
      </w:r>
      <w:r w:rsidR="00EB391A"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 xml:space="preserve">                                            </w:t>
      </w:r>
    </w:p>
    <w:p w14:paraId="1918C4AF" w14:textId="71298443" w:rsidR="00394A7E" w:rsidRPr="00082B3E" w:rsidRDefault="00394A7E" w:rsidP="009F4CC8">
      <w:pPr>
        <w:rPr>
          <w:rFonts w:asciiTheme="majorHAnsi" w:hAnsiTheme="majorHAnsi" w:cstheme="majorHAnsi"/>
          <w:color w:val="000000" w:themeColor="text1"/>
          <w:sz w:val="15"/>
          <w:szCs w:val="15"/>
        </w:rPr>
      </w:pPr>
      <w:r w:rsidRPr="00082B3E">
        <w:rPr>
          <w:rFonts w:asciiTheme="majorHAnsi" w:hAnsiTheme="majorHAnsi" w:cstheme="majorHAnsi"/>
          <w:color w:val="000000" w:themeColor="text1"/>
          <w:sz w:val="15"/>
          <w:szCs w:val="15"/>
        </w:rPr>
        <w:t>Giorni di lezione: SABATO (h. 9-13; 14-18) DOMENICA (h. 9-13)</w:t>
      </w:r>
    </w:p>
    <w:p w14:paraId="663E25C5" w14:textId="77777777" w:rsidR="00CF0AE5" w:rsidRPr="00082B3E" w:rsidRDefault="00CF0AE5" w:rsidP="00332482">
      <w:pPr>
        <w:rPr>
          <w:rFonts w:asciiTheme="majorHAnsi" w:hAnsiTheme="majorHAnsi" w:cstheme="majorHAnsi"/>
          <w:color w:val="000000" w:themeColor="text1"/>
          <w:sz w:val="15"/>
          <w:szCs w:val="15"/>
        </w:rPr>
      </w:pPr>
    </w:p>
    <w:p w14:paraId="793BD93E" w14:textId="77777777" w:rsidR="001D47F6" w:rsidRPr="00082B3E" w:rsidRDefault="002A4E66" w:rsidP="001D47F6">
      <w:pPr>
        <w:jc w:val="center"/>
        <w:rPr>
          <w:rFonts w:asciiTheme="majorHAnsi" w:hAnsiTheme="majorHAnsi" w:cstheme="majorHAnsi"/>
          <w:b/>
          <w:color w:val="000000" w:themeColor="text1"/>
          <w:sz w:val="15"/>
          <w:szCs w:val="15"/>
        </w:rPr>
      </w:pPr>
      <w:r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>PROCESSI PSICOLOGICI</w:t>
      </w:r>
      <w:r w:rsidR="00C85CBF"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 xml:space="preserve"> e </w:t>
      </w:r>
      <w:r w:rsidR="00140815"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>PROCEDURE DIAG</w:t>
      </w:r>
      <w:r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>NOSTICHE</w:t>
      </w:r>
      <w:r w:rsidR="00C85CBF"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 xml:space="preserve"> e di </w:t>
      </w:r>
      <w:r w:rsidRPr="00082B3E">
        <w:rPr>
          <w:rFonts w:asciiTheme="majorHAnsi" w:hAnsiTheme="majorHAnsi" w:cstheme="majorHAnsi"/>
          <w:b/>
          <w:color w:val="000000" w:themeColor="text1"/>
          <w:sz w:val="15"/>
          <w:szCs w:val="15"/>
        </w:rPr>
        <w:t>ASSESSMENT</w:t>
      </w:r>
    </w:p>
    <w:p w14:paraId="080A2832" w14:textId="77777777" w:rsidR="00C85CBF" w:rsidRPr="00082B3E" w:rsidRDefault="00C85CBF" w:rsidP="00332482">
      <w:pPr>
        <w:jc w:val="both"/>
        <w:rPr>
          <w:rFonts w:asciiTheme="majorHAnsi" w:hAnsiTheme="majorHAnsi" w:cstheme="majorHAnsi"/>
          <w:color w:val="000000" w:themeColor="text1"/>
          <w:sz w:val="15"/>
          <w:szCs w:val="15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80"/>
        <w:gridCol w:w="2254"/>
        <w:gridCol w:w="16"/>
        <w:gridCol w:w="3938"/>
        <w:gridCol w:w="1446"/>
      </w:tblGrid>
      <w:tr w:rsidR="00082B3E" w:rsidRPr="00082B3E" w14:paraId="366212F0" w14:textId="77777777" w:rsidTr="003E1829">
        <w:trPr>
          <w:trHeight w:val="168"/>
        </w:trPr>
        <w:tc>
          <w:tcPr>
            <w:tcW w:w="1242" w:type="dxa"/>
          </w:tcPr>
          <w:p w14:paraId="08B4C5A2" w14:textId="12A3008E" w:rsidR="00140815" w:rsidRPr="00082B3E" w:rsidRDefault="009F4CC8" w:rsidP="007854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M</w:t>
            </w:r>
            <w:r w:rsidR="00140815"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ese</w:t>
            </w:r>
          </w:p>
        </w:tc>
        <w:tc>
          <w:tcPr>
            <w:tcW w:w="880" w:type="dxa"/>
          </w:tcPr>
          <w:p w14:paraId="1A0E858F" w14:textId="7BC0F9AE" w:rsidR="00140815" w:rsidRPr="00082B3E" w:rsidRDefault="009F4CC8" w:rsidP="007854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D</w:t>
            </w:r>
            <w:r w:rsidR="00140815"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ata</w:t>
            </w:r>
          </w:p>
        </w:tc>
        <w:tc>
          <w:tcPr>
            <w:tcW w:w="2254" w:type="dxa"/>
          </w:tcPr>
          <w:p w14:paraId="3A269125" w14:textId="2AC1A6FD" w:rsidR="00140815" w:rsidRPr="00082B3E" w:rsidRDefault="009F4CC8" w:rsidP="0078548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D</w:t>
            </w:r>
            <w:r w:rsidR="00140815"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ocente</w:t>
            </w:r>
          </w:p>
        </w:tc>
        <w:tc>
          <w:tcPr>
            <w:tcW w:w="3954" w:type="dxa"/>
            <w:gridSpan w:val="2"/>
          </w:tcPr>
          <w:p w14:paraId="749B1C3E" w14:textId="6688028E" w:rsidR="00140815" w:rsidRPr="00082B3E" w:rsidRDefault="009F4CC8" w:rsidP="009F4CC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A</w:t>
            </w:r>
            <w:r w:rsidR="00140815"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rgomento</w:t>
            </w:r>
          </w:p>
        </w:tc>
        <w:tc>
          <w:tcPr>
            <w:tcW w:w="1446" w:type="dxa"/>
          </w:tcPr>
          <w:p w14:paraId="7D9774A0" w14:textId="77777777" w:rsidR="00140815" w:rsidRPr="00082B3E" w:rsidRDefault="00140815" w:rsidP="00EB39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082B3E" w:rsidRPr="00082B3E" w14:paraId="0FEBB047" w14:textId="77777777" w:rsidTr="003E1829">
        <w:tc>
          <w:tcPr>
            <w:tcW w:w="1242" w:type="dxa"/>
            <w:vMerge w:val="restart"/>
          </w:tcPr>
          <w:p w14:paraId="6B7D61EB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44226151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GENNAIO</w:t>
            </w:r>
          </w:p>
        </w:tc>
        <w:tc>
          <w:tcPr>
            <w:tcW w:w="880" w:type="dxa"/>
          </w:tcPr>
          <w:p w14:paraId="75FC3E75" w14:textId="0692A1E6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2254" w:type="dxa"/>
            <w:vMerge w:val="restart"/>
          </w:tcPr>
          <w:p w14:paraId="0D789545" w14:textId="47FD8669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FRANCESCA PERGOLIZZI</w:t>
            </w:r>
          </w:p>
          <w:p w14:paraId="641A53DE" w14:textId="38FE25B4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MARGHERITA TORRINI</w:t>
            </w:r>
          </w:p>
          <w:p w14:paraId="1C05AA4B" w14:textId="153BB520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  <w:vMerge w:val="restart"/>
          </w:tcPr>
          <w:p w14:paraId="301C9884" w14:textId="77777777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Laboratorio esperienziale di gruppo</w:t>
            </w:r>
          </w:p>
          <w:p w14:paraId="2062CA07" w14:textId="2EA04D5D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1446" w:type="dxa"/>
            <w:vMerge w:val="restart"/>
          </w:tcPr>
          <w:p w14:paraId="0DD71921" w14:textId="0A83C4CE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CLINICA INDIVIDUALE</w:t>
            </w:r>
          </w:p>
        </w:tc>
      </w:tr>
      <w:tr w:rsidR="00082B3E" w:rsidRPr="00082B3E" w14:paraId="1225D8DD" w14:textId="77777777" w:rsidTr="003E1829">
        <w:tc>
          <w:tcPr>
            <w:tcW w:w="1242" w:type="dxa"/>
            <w:vMerge/>
          </w:tcPr>
          <w:p w14:paraId="5FD64A7D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3AF48E2E" w14:textId="11FC404E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2254" w:type="dxa"/>
            <w:vMerge/>
          </w:tcPr>
          <w:p w14:paraId="52FF3C59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  <w:vMerge/>
          </w:tcPr>
          <w:p w14:paraId="24BB00AB" w14:textId="77777777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6" w:type="dxa"/>
            <w:vMerge/>
          </w:tcPr>
          <w:p w14:paraId="35156DE6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082B3E" w:rsidRPr="00082B3E" w14:paraId="017A57F8" w14:textId="77777777" w:rsidTr="003E1829">
        <w:tc>
          <w:tcPr>
            <w:tcW w:w="1242" w:type="dxa"/>
            <w:vMerge/>
          </w:tcPr>
          <w:p w14:paraId="50FD54A0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21A45CC3" w14:textId="46943FFF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2254" w:type="dxa"/>
          </w:tcPr>
          <w:p w14:paraId="39876820" w14:textId="39F8D701" w:rsidR="00076082" w:rsidRPr="00082B3E" w:rsidRDefault="00076082" w:rsidP="00473D3D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PAOLA ORIFIAMM</w:t>
            </w:r>
            <w:r w:rsidR="00473D3D"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954" w:type="dxa"/>
            <w:gridSpan w:val="2"/>
          </w:tcPr>
          <w:p w14:paraId="473802E1" w14:textId="77777777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Tecniche e strategie di </w:t>
            </w:r>
            <w:proofErr w:type="spellStart"/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Problem</w:t>
            </w:r>
            <w:proofErr w:type="spellEnd"/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Solving</w:t>
            </w:r>
            <w:proofErr w:type="spellEnd"/>
          </w:p>
          <w:p w14:paraId="1AB271D0" w14:textId="22CFD393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6" w:type="dxa"/>
          </w:tcPr>
          <w:p w14:paraId="4AC4F867" w14:textId="7C3B4434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39A50390" w14:textId="77777777" w:rsidTr="003E1829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D8D82AF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57722A6C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29</w:t>
            </w:r>
          </w:p>
          <w:p w14:paraId="48DB5941" w14:textId="22E4FBE3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54" w:type="dxa"/>
          </w:tcPr>
          <w:p w14:paraId="21FBE436" w14:textId="6900DDA0" w:rsidR="00076082" w:rsidRPr="00082B3E" w:rsidRDefault="00AB6CBE" w:rsidP="00AB6CBE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PAOLA ORIFIAMMI</w:t>
            </w:r>
          </w:p>
        </w:tc>
        <w:tc>
          <w:tcPr>
            <w:tcW w:w="3954" w:type="dxa"/>
            <w:gridSpan w:val="2"/>
          </w:tcPr>
          <w:p w14:paraId="576EBE0A" w14:textId="19F467CD" w:rsidR="00076082" w:rsidRPr="00082B3E" w:rsidRDefault="00AB6CBE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4E7D57FA" w14:textId="6316DD96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Ore 9-18</w:t>
            </w:r>
          </w:p>
        </w:tc>
      </w:tr>
      <w:tr w:rsidR="00082B3E" w:rsidRPr="00082B3E" w14:paraId="673C039C" w14:textId="77777777" w:rsidTr="003E182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7AD1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64224CAF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FEBBRAIO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12E4CE96" w14:textId="237C813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2254" w:type="dxa"/>
            <w:vMerge w:val="restart"/>
          </w:tcPr>
          <w:p w14:paraId="6ED61161" w14:textId="318E3A0A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FRANCESCA SCAGLIA </w:t>
            </w:r>
          </w:p>
        </w:tc>
        <w:tc>
          <w:tcPr>
            <w:tcW w:w="3954" w:type="dxa"/>
            <w:gridSpan w:val="2"/>
            <w:vMerge w:val="restart"/>
          </w:tcPr>
          <w:p w14:paraId="03A00E63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Tecniche e strategie per la terapia di coppia </w:t>
            </w:r>
          </w:p>
          <w:p w14:paraId="25659B9E" w14:textId="3DB40514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6" w:type="dxa"/>
            <w:vMerge w:val="restart"/>
          </w:tcPr>
          <w:p w14:paraId="460FCD19" w14:textId="08B47B6D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08A794AF" w14:textId="77777777" w:rsidTr="003E1829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3551D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71C4DA0D" w14:textId="441E2294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2254" w:type="dxa"/>
            <w:vMerge/>
          </w:tcPr>
          <w:p w14:paraId="27EE1E7C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  <w:vMerge/>
          </w:tcPr>
          <w:p w14:paraId="751434F7" w14:textId="77777777" w:rsidR="00076082" w:rsidRPr="00082B3E" w:rsidRDefault="00076082" w:rsidP="00076082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1446" w:type="dxa"/>
            <w:vMerge/>
          </w:tcPr>
          <w:p w14:paraId="2340D13B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082B3E" w:rsidRPr="00082B3E" w14:paraId="2CC84950" w14:textId="77777777" w:rsidTr="003E1829">
        <w:trPr>
          <w:trHeight w:val="1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FC5A8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324E8DD5" w14:textId="563AE1F5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2254" w:type="dxa"/>
          </w:tcPr>
          <w:p w14:paraId="3DD247BC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NICOLA MARSIGLI</w:t>
            </w:r>
          </w:p>
          <w:p w14:paraId="0AA3E904" w14:textId="2A190A89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4D2F009D" w14:textId="40E8B3D9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Tecniche e strategie di trattamento della fobia sociale </w:t>
            </w:r>
          </w:p>
        </w:tc>
        <w:tc>
          <w:tcPr>
            <w:tcW w:w="1446" w:type="dxa"/>
          </w:tcPr>
          <w:p w14:paraId="1F376FCA" w14:textId="0EEFB3E1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58CAF620" w14:textId="77777777" w:rsidTr="003E1829">
        <w:trPr>
          <w:trHeight w:val="175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F4CE50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14:paraId="2DF5480E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26</w:t>
            </w:r>
          </w:p>
          <w:p w14:paraId="689BA58E" w14:textId="35D9FBAE" w:rsidR="001E51CF" w:rsidRPr="00082B3E" w:rsidRDefault="001E51CF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54" w:type="dxa"/>
          </w:tcPr>
          <w:p w14:paraId="66FF5647" w14:textId="77777777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SILVERIO ZUCCHI</w:t>
            </w:r>
          </w:p>
          <w:p w14:paraId="362B3844" w14:textId="4A3ED1B1" w:rsidR="001E51CF" w:rsidRPr="00082B3E" w:rsidRDefault="001E51CF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331A4FF6" w14:textId="54A881C7" w:rsidR="00076082" w:rsidRPr="00082B3E" w:rsidRDefault="00AB6CBE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137A603E" w14:textId="01235F58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Ore 9-18</w:t>
            </w:r>
          </w:p>
        </w:tc>
      </w:tr>
      <w:tr w:rsidR="00082B3E" w:rsidRPr="00082B3E" w14:paraId="61AE8DEF" w14:textId="77777777" w:rsidTr="00792139">
        <w:trPr>
          <w:trHeight w:val="584"/>
        </w:trPr>
        <w:tc>
          <w:tcPr>
            <w:tcW w:w="1242" w:type="dxa"/>
            <w:vMerge w:val="restart"/>
          </w:tcPr>
          <w:p w14:paraId="5938D6EF" w14:textId="77777777" w:rsidR="00EF7AA4" w:rsidRPr="00082B3E" w:rsidRDefault="00EF7AA4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749A69DC" w14:textId="77777777" w:rsidR="00EF7AA4" w:rsidRPr="00082B3E" w:rsidRDefault="00EF7AA4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62DC115C" w14:textId="77777777" w:rsidR="00EF7AA4" w:rsidRPr="00082B3E" w:rsidRDefault="00EF7AA4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MARZO</w:t>
            </w:r>
          </w:p>
        </w:tc>
        <w:tc>
          <w:tcPr>
            <w:tcW w:w="880" w:type="dxa"/>
          </w:tcPr>
          <w:p w14:paraId="6D1CBEB2" w14:textId="77777777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11</w:t>
            </w:r>
          </w:p>
          <w:p w14:paraId="02CCB50B" w14:textId="77777777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12</w:t>
            </w:r>
          </w:p>
          <w:p w14:paraId="2F92DAC1" w14:textId="5EF14E84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254" w:type="dxa"/>
            <w:shd w:val="clear" w:color="auto" w:fill="auto"/>
          </w:tcPr>
          <w:p w14:paraId="2FDED9E8" w14:textId="4CE6DC85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PAOLA ORIFIAMMI 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135A712D" w14:textId="6CDCFECB" w:rsidR="00EF7AA4" w:rsidRPr="00082B3E" w:rsidRDefault="00EF7AA4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Integrazione dell’EMDR in ambito cognitivo-comportamentale </w:t>
            </w:r>
          </w:p>
        </w:tc>
        <w:tc>
          <w:tcPr>
            <w:tcW w:w="1446" w:type="dxa"/>
          </w:tcPr>
          <w:p w14:paraId="1AD1120F" w14:textId="42896068" w:rsidR="00EF7AA4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58BD1C39" w14:textId="77777777" w:rsidTr="003E1829">
        <w:tc>
          <w:tcPr>
            <w:tcW w:w="1242" w:type="dxa"/>
            <w:vMerge/>
          </w:tcPr>
          <w:p w14:paraId="343273FE" w14:textId="77777777" w:rsidR="00EF7AA4" w:rsidRPr="00082B3E" w:rsidRDefault="00EF7AA4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4D4D97E0" w14:textId="77777777" w:rsidR="00EF7AA4" w:rsidRPr="00082B3E" w:rsidRDefault="00EF7AA4" w:rsidP="00EF7AA4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25</w:t>
            </w:r>
          </w:p>
          <w:p w14:paraId="0E98AB32" w14:textId="77777777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254" w:type="dxa"/>
            <w:shd w:val="clear" w:color="auto" w:fill="auto"/>
          </w:tcPr>
          <w:p w14:paraId="11EC616D" w14:textId="52DEF29A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CARMELO DAMBONE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34625848" w14:textId="6BBDEFA6" w:rsidR="00EF7AA4" w:rsidRPr="00082B3E" w:rsidRDefault="00EF7AA4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3BE19926" w14:textId="2B444BE0" w:rsidR="00EF7AA4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</w:tr>
      <w:tr w:rsidR="00082B3E" w:rsidRPr="00082B3E" w14:paraId="15C885A2" w14:textId="77777777" w:rsidTr="003E1829">
        <w:trPr>
          <w:trHeight w:val="154"/>
        </w:trPr>
        <w:tc>
          <w:tcPr>
            <w:tcW w:w="1242" w:type="dxa"/>
            <w:vMerge/>
          </w:tcPr>
          <w:p w14:paraId="402C29C5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0C993BDD" w14:textId="77777777" w:rsidR="00076082" w:rsidRPr="00082B3E" w:rsidRDefault="00EF7AA4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26</w:t>
            </w:r>
          </w:p>
          <w:p w14:paraId="794B4C59" w14:textId="761F9EE6" w:rsidR="00EF7AA4" w:rsidRPr="00082B3E" w:rsidRDefault="00EF7AA4" w:rsidP="00AB6CBE">
            <w:pPr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254" w:type="dxa"/>
          </w:tcPr>
          <w:p w14:paraId="603F44C5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FRANCESCO DELL’ORCO</w:t>
            </w:r>
          </w:p>
          <w:p w14:paraId="58BCD935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5FE5AF3A" w14:textId="349536E2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DNA-V skills training. Processi e competenze avanzate nel lavoro clinico con giovani e adolescenti</w:t>
            </w:r>
          </w:p>
        </w:tc>
        <w:tc>
          <w:tcPr>
            <w:tcW w:w="1446" w:type="dxa"/>
          </w:tcPr>
          <w:p w14:paraId="09803045" w14:textId="0FC6C80D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31BD0A09" w14:textId="77777777" w:rsidTr="00076082">
        <w:trPr>
          <w:trHeight w:val="155"/>
        </w:trPr>
        <w:tc>
          <w:tcPr>
            <w:tcW w:w="1242" w:type="dxa"/>
            <w:vMerge w:val="restart"/>
          </w:tcPr>
          <w:p w14:paraId="5DE7B328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APRILE</w:t>
            </w:r>
          </w:p>
        </w:tc>
        <w:tc>
          <w:tcPr>
            <w:tcW w:w="880" w:type="dxa"/>
          </w:tcPr>
          <w:p w14:paraId="7554C4D3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15</w:t>
            </w:r>
          </w:p>
          <w:p w14:paraId="1CD0F39A" w14:textId="0E90D42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254" w:type="dxa"/>
            <w:vMerge w:val="restart"/>
          </w:tcPr>
          <w:p w14:paraId="63D8A030" w14:textId="77777777" w:rsidR="00AD4792" w:rsidRPr="00082B3E" w:rsidRDefault="00AD479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167434F3" w14:textId="631CD30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ROBERTO ANCHISI</w:t>
            </w:r>
          </w:p>
          <w:p w14:paraId="171E2E45" w14:textId="3CBDA0E1" w:rsidR="00076082" w:rsidRPr="00082B3E" w:rsidRDefault="00076082" w:rsidP="00076082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7BE1BFF0" w14:textId="14ABF608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 di rilassamento (</w:t>
            </w:r>
            <w:proofErr w:type="spellStart"/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Jacobson</w:t>
            </w:r>
            <w:proofErr w:type="spellEnd"/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 e Bernstein). Esposizione in vivo; desensibilizzazione; biofeedback</w:t>
            </w:r>
          </w:p>
        </w:tc>
        <w:tc>
          <w:tcPr>
            <w:tcW w:w="1446" w:type="dxa"/>
          </w:tcPr>
          <w:p w14:paraId="1E8D6734" w14:textId="118AAACA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0B79F74A" w14:textId="77777777" w:rsidTr="003E1829">
        <w:trPr>
          <w:trHeight w:val="154"/>
        </w:trPr>
        <w:tc>
          <w:tcPr>
            <w:tcW w:w="1242" w:type="dxa"/>
            <w:vMerge/>
          </w:tcPr>
          <w:p w14:paraId="762F853B" w14:textId="77777777" w:rsidR="00076082" w:rsidRPr="00082B3E" w:rsidRDefault="00076082" w:rsidP="00076082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65278DD8" w14:textId="77777777" w:rsidR="00AB6CBE" w:rsidRPr="00082B3E" w:rsidRDefault="00AB6CBE" w:rsidP="00AB6CBE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16</w:t>
            </w:r>
          </w:p>
          <w:p w14:paraId="181727E4" w14:textId="397981B8" w:rsidR="00076082" w:rsidRPr="00082B3E" w:rsidRDefault="00AB6CBE" w:rsidP="00AB6CBE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54" w:type="dxa"/>
            <w:vMerge/>
          </w:tcPr>
          <w:p w14:paraId="4B620841" w14:textId="77777777" w:rsidR="00076082" w:rsidRPr="00082B3E" w:rsidRDefault="00076082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0AE388D2" w14:textId="42D53927" w:rsidR="00076082" w:rsidRPr="00082B3E" w:rsidRDefault="00076082" w:rsidP="0007608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5604A6A5" w14:textId="4077C68D" w:rsidR="00076082" w:rsidRPr="00082B3E" w:rsidRDefault="00AB6CBE" w:rsidP="00076082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Ore 9-18</w:t>
            </w:r>
          </w:p>
        </w:tc>
      </w:tr>
      <w:tr w:rsidR="00082B3E" w:rsidRPr="00082B3E" w14:paraId="462FF41D" w14:textId="77777777" w:rsidTr="003E1829">
        <w:trPr>
          <w:trHeight w:val="449"/>
        </w:trPr>
        <w:tc>
          <w:tcPr>
            <w:tcW w:w="1242" w:type="dxa"/>
            <w:vMerge w:val="restart"/>
          </w:tcPr>
          <w:p w14:paraId="4E25D6AA" w14:textId="77777777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MAGGIO</w:t>
            </w:r>
          </w:p>
        </w:tc>
        <w:tc>
          <w:tcPr>
            <w:tcW w:w="880" w:type="dxa"/>
          </w:tcPr>
          <w:p w14:paraId="079A5AC0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13</w:t>
            </w:r>
          </w:p>
          <w:p w14:paraId="4B189DB5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14</w:t>
            </w:r>
          </w:p>
          <w:p w14:paraId="1CA91845" w14:textId="024A1C93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254" w:type="dxa"/>
          </w:tcPr>
          <w:p w14:paraId="1D332346" w14:textId="7182907F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GIOVANNI ZUCCHI</w:t>
            </w:r>
          </w:p>
        </w:tc>
        <w:tc>
          <w:tcPr>
            <w:tcW w:w="3954" w:type="dxa"/>
            <w:gridSpan w:val="2"/>
          </w:tcPr>
          <w:p w14:paraId="4DDCFDA2" w14:textId="69116A50" w:rsidR="00B47DAF" w:rsidRPr="00082B3E" w:rsidRDefault="00B47DAF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Compassion focused therapy</w:t>
            </w:r>
          </w:p>
        </w:tc>
        <w:tc>
          <w:tcPr>
            <w:tcW w:w="1446" w:type="dxa"/>
          </w:tcPr>
          <w:p w14:paraId="3155DDEF" w14:textId="322B8D22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CLINICA AVANZATA</w:t>
            </w:r>
          </w:p>
        </w:tc>
      </w:tr>
      <w:tr w:rsidR="00082B3E" w:rsidRPr="00082B3E" w14:paraId="3C6F8CA5" w14:textId="77777777" w:rsidTr="003E1829">
        <w:trPr>
          <w:trHeight w:val="284"/>
        </w:trPr>
        <w:tc>
          <w:tcPr>
            <w:tcW w:w="1242" w:type="dxa"/>
            <w:vMerge/>
          </w:tcPr>
          <w:p w14:paraId="396EADE4" w14:textId="77777777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2D2BB00B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27</w:t>
            </w:r>
          </w:p>
          <w:p w14:paraId="6611D546" w14:textId="1CE7692B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2254" w:type="dxa"/>
          </w:tcPr>
          <w:p w14:paraId="017CA60D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FABIO CELI </w:t>
            </w:r>
          </w:p>
          <w:p w14:paraId="25498362" w14:textId="0FA71D05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1042113C" w14:textId="517565B4" w:rsidR="00B47DAF" w:rsidRPr="00082B3E" w:rsidRDefault="00B47DAF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Psicopatologia del bambino: il trattamento dei disturbi nella sfera emozionale</w:t>
            </w:r>
          </w:p>
        </w:tc>
        <w:tc>
          <w:tcPr>
            <w:tcW w:w="1446" w:type="dxa"/>
          </w:tcPr>
          <w:p w14:paraId="632C7ACA" w14:textId="531D1810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3CCCAE2A" w14:textId="77777777" w:rsidTr="003E1829">
        <w:trPr>
          <w:trHeight w:val="449"/>
        </w:trPr>
        <w:tc>
          <w:tcPr>
            <w:tcW w:w="1242" w:type="dxa"/>
          </w:tcPr>
          <w:p w14:paraId="40EE47F0" w14:textId="77777777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GIUGNO</w:t>
            </w:r>
          </w:p>
        </w:tc>
        <w:tc>
          <w:tcPr>
            <w:tcW w:w="880" w:type="dxa"/>
          </w:tcPr>
          <w:p w14:paraId="7DF104D6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17</w:t>
            </w:r>
          </w:p>
          <w:p w14:paraId="104A9B48" w14:textId="774C7D6B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2254" w:type="dxa"/>
          </w:tcPr>
          <w:p w14:paraId="29E7A423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GIOVANNI MISELLI </w:t>
            </w:r>
          </w:p>
          <w:p w14:paraId="1933CB83" w14:textId="0AA221B2" w:rsidR="00B47DAF" w:rsidRPr="00082B3E" w:rsidRDefault="00B47DAF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54" w:type="dxa"/>
            <w:gridSpan w:val="2"/>
          </w:tcPr>
          <w:p w14:paraId="73131676" w14:textId="5989EB8D" w:rsidR="00B47DAF" w:rsidRPr="00082B3E" w:rsidRDefault="00B47DAF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L’uso della metafora come tecnica di intervento terapeutico</w:t>
            </w:r>
          </w:p>
        </w:tc>
        <w:tc>
          <w:tcPr>
            <w:tcW w:w="1446" w:type="dxa"/>
          </w:tcPr>
          <w:p w14:paraId="5C1C17DF" w14:textId="1E30F76E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44790A48" w14:textId="77777777" w:rsidTr="003E1829">
        <w:trPr>
          <w:trHeight w:val="660"/>
        </w:trPr>
        <w:tc>
          <w:tcPr>
            <w:tcW w:w="9776" w:type="dxa"/>
            <w:gridSpan w:val="6"/>
          </w:tcPr>
          <w:p w14:paraId="6CFAA0D6" w14:textId="77777777" w:rsidR="00B47DAF" w:rsidRPr="00082B3E" w:rsidRDefault="00B47DAF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</w:p>
          <w:p w14:paraId="6F1C570D" w14:textId="088639D1" w:rsidR="00B47DAF" w:rsidRPr="00082B3E" w:rsidRDefault="00B47DAF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FORMAZIONE ESPER</w:t>
            </w:r>
            <w:r w:rsidR="00AD4792"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I</w:t>
            </w: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ENZIALE INTENSIVA, SUMMER SCHOOL (Bressanone 6-9 luglio; pernottamento dal 5 luglio)</w:t>
            </w:r>
          </w:p>
          <w:p w14:paraId="231DACC0" w14:textId="77777777" w:rsidR="00B47DAF" w:rsidRPr="00082B3E" w:rsidRDefault="00B47DAF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</w:p>
        </w:tc>
      </w:tr>
      <w:tr w:rsidR="00082B3E" w:rsidRPr="00082B3E" w14:paraId="203373E6" w14:textId="77777777" w:rsidTr="00A02AF0">
        <w:trPr>
          <w:trHeight w:val="107"/>
        </w:trPr>
        <w:tc>
          <w:tcPr>
            <w:tcW w:w="1242" w:type="dxa"/>
            <w:vMerge w:val="restart"/>
          </w:tcPr>
          <w:p w14:paraId="7D227C97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7ABC87CF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21B15EDD" w14:textId="2F12AE7C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SETTEMBRE</w:t>
            </w:r>
          </w:p>
        </w:tc>
        <w:tc>
          <w:tcPr>
            <w:tcW w:w="880" w:type="dxa"/>
          </w:tcPr>
          <w:p w14:paraId="4BD64941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</w:t>
            </w:r>
          </w:p>
          <w:p w14:paraId="2C90FF7B" w14:textId="2443F466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2270" w:type="dxa"/>
            <w:gridSpan w:val="2"/>
          </w:tcPr>
          <w:p w14:paraId="17CD64A8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FRANCESCO ROVETTO</w:t>
            </w:r>
          </w:p>
          <w:p w14:paraId="6263A6B7" w14:textId="17B1C275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38" w:type="dxa"/>
          </w:tcPr>
          <w:p w14:paraId="23FFAF4C" w14:textId="072E9711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 e strategie di trattamento integrato: psicoterapia e psicofarmaci. Panico</w:t>
            </w:r>
          </w:p>
        </w:tc>
        <w:tc>
          <w:tcPr>
            <w:tcW w:w="1446" w:type="dxa"/>
          </w:tcPr>
          <w:p w14:paraId="22F4B0E8" w14:textId="51F55353" w:rsidR="0042753C" w:rsidRPr="00082B3E" w:rsidRDefault="00AD4792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</w:tc>
      </w:tr>
      <w:tr w:rsidR="00082B3E" w:rsidRPr="00082B3E" w14:paraId="4B93C4AE" w14:textId="77777777" w:rsidTr="00EF7AA4">
        <w:trPr>
          <w:trHeight w:val="277"/>
        </w:trPr>
        <w:tc>
          <w:tcPr>
            <w:tcW w:w="1242" w:type="dxa"/>
            <w:vMerge/>
          </w:tcPr>
          <w:p w14:paraId="744EA46D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vMerge w:val="restart"/>
          </w:tcPr>
          <w:p w14:paraId="3F974E7F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16</w:t>
            </w:r>
          </w:p>
          <w:p w14:paraId="74B9B6E0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17</w:t>
            </w:r>
          </w:p>
          <w:p w14:paraId="0806DB45" w14:textId="13A999A0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70" w:type="dxa"/>
            <w:gridSpan w:val="2"/>
          </w:tcPr>
          <w:p w14:paraId="0A168850" w14:textId="3BD6D622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N.P.</w:t>
            </w:r>
          </w:p>
        </w:tc>
        <w:tc>
          <w:tcPr>
            <w:tcW w:w="3938" w:type="dxa"/>
          </w:tcPr>
          <w:p w14:paraId="1D7818EA" w14:textId="4BD95C3A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23609729" w14:textId="5790F3BA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</w:p>
        </w:tc>
      </w:tr>
      <w:tr w:rsidR="00082B3E" w:rsidRPr="00082B3E" w14:paraId="4F359968" w14:textId="77777777" w:rsidTr="003E1829">
        <w:trPr>
          <w:trHeight w:val="149"/>
        </w:trPr>
        <w:tc>
          <w:tcPr>
            <w:tcW w:w="1242" w:type="dxa"/>
            <w:vMerge/>
          </w:tcPr>
          <w:p w14:paraId="2DB3004E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  <w:vMerge/>
          </w:tcPr>
          <w:p w14:paraId="471F7F9C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2270" w:type="dxa"/>
            <w:gridSpan w:val="2"/>
          </w:tcPr>
          <w:p w14:paraId="1E6F6442" w14:textId="6C56C5AC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ANNA PREVEDINI</w:t>
            </w:r>
          </w:p>
        </w:tc>
        <w:tc>
          <w:tcPr>
            <w:tcW w:w="3938" w:type="dxa"/>
          </w:tcPr>
          <w:p w14:paraId="3265F0A0" w14:textId="59F65DBE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0BCCE9E4" w14:textId="56702901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Ore 9-18</w:t>
            </w:r>
          </w:p>
        </w:tc>
      </w:tr>
      <w:tr w:rsidR="00082B3E" w:rsidRPr="00082B3E" w14:paraId="492630E9" w14:textId="77777777" w:rsidTr="003E1829">
        <w:trPr>
          <w:trHeight w:val="213"/>
        </w:trPr>
        <w:tc>
          <w:tcPr>
            <w:tcW w:w="1242" w:type="dxa"/>
            <w:vMerge/>
          </w:tcPr>
          <w:p w14:paraId="4EB2E953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6DBBBA31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40ADF270" w14:textId="472190C5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30/09</w:t>
            </w:r>
          </w:p>
        </w:tc>
        <w:tc>
          <w:tcPr>
            <w:tcW w:w="2270" w:type="dxa"/>
            <w:gridSpan w:val="2"/>
          </w:tcPr>
          <w:p w14:paraId="6C3A91FE" w14:textId="03C6F8B0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FRANCESCA PERGOLIZZI </w:t>
            </w:r>
          </w:p>
        </w:tc>
        <w:tc>
          <w:tcPr>
            <w:tcW w:w="3938" w:type="dxa"/>
          </w:tcPr>
          <w:p w14:paraId="1DFFBF47" w14:textId="42A83FBB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Discussione casi</w:t>
            </w:r>
          </w:p>
        </w:tc>
        <w:tc>
          <w:tcPr>
            <w:tcW w:w="1446" w:type="dxa"/>
          </w:tcPr>
          <w:p w14:paraId="7759BFF6" w14:textId="5963BC20" w:rsidR="0042753C" w:rsidRPr="00082B3E" w:rsidRDefault="00C96D0E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CLINICA AVANZATA</w:t>
            </w:r>
          </w:p>
        </w:tc>
      </w:tr>
      <w:tr w:rsidR="00082B3E" w:rsidRPr="00082B3E" w14:paraId="756FF7F9" w14:textId="77777777" w:rsidTr="003E1829">
        <w:trPr>
          <w:trHeight w:val="212"/>
        </w:trPr>
        <w:tc>
          <w:tcPr>
            <w:tcW w:w="1242" w:type="dxa"/>
            <w:vMerge w:val="restart"/>
          </w:tcPr>
          <w:p w14:paraId="4CFACFD8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6DBE8346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7D0BC215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6A23FA8C" w14:textId="40BF1169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OTTOBRE</w:t>
            </w:r>
          </w:p>
        </w:tc>
        <w:tc>
          <w:tcPr>
            <w:tcW w:w="880" w:type="dxa"/>
          </w:tcPr>
          <w:p w14:paraId="13617744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1/10 </w:t>
            </w:r>
          </w:p>
          <w:p w14:paraId="014FB8C3" w14:textId="398A39DB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70" w:type="dxa"/>
            <w:gridSpan w:val="2"/>
          </w:tcPr>
          <w:p w14:paraId="6A6FB388" w14:textId="2FEDBD09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MARGHERITA TORRINI</w:t>
            </w:r>
          </w:p>
        </w:tc>
        <w:tc>
          <w:tcPr>
            <w:tcW w:w="3938" w:type="dxa"/>
          </w:tcPr>
          <w:p w14:paraId="5A474611" w14:textId="563CE8F0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i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7B57E16C" w14:textId="29C1BAF6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Ore 9-18</w:t>
            </w:r>
          </w:p>
        </w:tc>
      </w:tr>
      <w:tr w:rsidR="00082B3E" w:rsidRPr="00082B3E" w14:paraId="2A036CA4" w14:textId="77777777" w:rsidTr="00EA18E9">
        <w:trPr>
          <w:trHeight w:val="150"/>
        </w:trPr>
        <w:tc>
          <w:tcPr>
            <w:tcW w:w="1242" w:type="dxa"/>
            <w:vMerge/>
          </w:tcPr>
          <w:p w14:paraId="718ADE35" w14:textId="3B7685E1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16D56BF9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14</w:t>
            </w:r>
          </w:p>
          <w:p w14:paraId="777B7C8E" w14:textId="4D2E2B06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2270" w:type="dxa"/>
            <w:gridSpan w:val="2"/>
          </w:tcPr>
          <w:p w14:paraId="7841602A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PAOLO MODERATO</w:t>
            </w:r>
          </w:p>
          <w:p w14:paraId="5766439A" w14:textId="7F1313A1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FRANCESCA PERGOLIZZI</w:t>
            </w:r>
          </w:p>
        </w:tc>
        <w:tc>
          <w:tcPr>
            <w:tcW w:w="3938" w:type="dxa"/>
          </w:tcPr>
          <w:p w14:paraId="093C5A11" w14:textId="04FE76CB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Concettualizzazione del caso e coerenza con il modello</w:t>
            </w:r>
          </w:p>
        </w:tc>
        <w:tc>
          <w:tcPr>
            <w:tcW w:w="1446" w:type="dxa"/>
          </w:tcPr>
          <w:p w14:paraId="6B57FFF6" w14:textId="6234EBC5" w:rsidR="0042753C" w:rsidRPr="00082B3E" w:rsidRDefault="00C96D0E" w:rsidP="00B47DA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CLINICA AVANZATA</w:t>
            </w:r>
          </w:p>
        </w:tc>
      </w:tr>
      <w:tr w:rsidR="00082B3E" w:rsidRPr="00082B3E" w14:paraId="1A8D9C15" w14:textId="77777777" w:rsidTr="00EA18E9">
        <w:trPr>
          <w:trHeight w:val="149"/>
        </w:trPr>
        <w:tc>
          <w:tcPr>
            <w:tcW w:w="1242" w:type="dxa"/>
            <w:vMerge/>
          </w:tcPr>
          <w:p w14:paraId="32E37ED5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7F355161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15</w:t>
            </w:r>
          </w:p>
          <w:p w14:paraId="5C858F6A" w14:textId="3B7FEC0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</w:tc>
        <w:tc>
          <w:tcPr>
            <w:tcW w:w="2270" w:type="dxa"/>
            <w:gridSpan w:val="2"/>
          </w:tcPr>
          <w:p w14:paraId="0ADBADC7" w14:textId="2F27E488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MARTA SCHWEIGER </w:t>
            </w:r>
          </w:p>
        </w:tc>
        <w:tc>
          <w:tcPr>
            <w:tcW w:w="3938" w:type="dxa"/>
          </w:tcPr>
          <w:p w14:paraId="28A65DB9" w14:textId="2A22308E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SUPERVISIONE</w:t>
            </w:r>
          </w:p>
        </w:tc>
        <w:tc>
          <w:tcPr>
            <w:tcW w:w="1446" w:type="dxa"/>
          </w:tcPr>
          <w:p w14:paraId="11663F0D" w14:textId="3C481B84" w:rsidR="0042753C" w:rsidRPr="00082B3E" w:rsidRDefault="00C96D0E" w:rsidP="00B47DA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Ore 9-18</w:t>
            </w:r>
          </w:p>
        </w:tc>
      </w:tr>
      <w:tr w:rsidR="00082B3E" w:rsidRPr="00082B3E" w14:paraId="618A7DBF" w14:textId="77777777" w:rsidTr="00EA18E9">
        <w:trPr>
          <w:trHeight w:val="111"/>
        </w:trPr>
        <w:tc>
          <w:tcPr>
            <w:tcW w:w="1242" w:type="dxa"/>
            <w:vMerge/>
          </w:tcPr>
          <w:p w14:paraId="67B60451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dxa"/>
          </w:tcPr>
          <w:p w14:paraId="3BB3EE9D" w14:textId="23DC898D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proofErr w:type="spellStart"/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Ven</w:t>
            </w:r>
            <w:proofErr w:type="spellEnd"/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 xml:space="preserve"> 27</w:t>
            </w:r>
          </w:p>
          <w:p w14:paraId="5E95BCCD" w14:textId="072D2B3C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h. 9-18</w:t>
            </w:r>
          </w:p>
          <w:p w14:paraId="4CD07888" w14:textId="4B2C8D53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proofErr w:type="spellStart"/>
            <w:r w:rsidRPr="00082B3E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Sab</w:t>
            </w:r>
            <w:proofErr w:type="spellEnd"/>
            <w:r w:rsidRPr="00082B3E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 xml:space="preserve"> 28</w:t>
            </w:r>
          </w:p>
        </w:tc>
        <w:tc>
          <w:tcPr>
            <w:tcW w:w="2270" w:type="dxa"/>
            <w:gridSpan w:val="2"/>
          </w:tcPr>
          <w:p w14:paraId="6494FAA8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4260E60F" w14:textId="77777777" w:rsidR="0042753C" w:rsidRPr="00082B3E" w:rsidRDefault="0042753C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DAVIDE DETTORE</w:t>
            </w:r>
          </w:p>
          <w:p w14:paraId="74ACE2D4" w14:textId="42E68AA6" w:rsidR="0042753C" w:rsidRPr="00082B3E" w:rsidRDefault="0042753C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38" w:type="dxa"/>
          </w:tcPr>
          <w:p w14:paraId="4A9B26B3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3D287EFD" w14:textId="77777777" w:rsidR="0042753C" w:rsidRPr="00082B3E" w:rsidRDefault="0042753C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Il trattamento del DOC </w:t>
            </w:r>
          </w:p>
          <w:p w14:paraId="2786CEA9" w14:textId="559C8135" w:rsidR="0042753C" w:rsidRPr="00082B3E" w:rsidRDefault="0042753C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Il trattamento dei disturbi sessuali</w:t>
            </w:r>
          </w:p>
        </w:tc>
        <w:tc>
          <w:tcPr>
            <w:tcW w:w="1446" w:type="dxa"/>
          </w:tcPr>
          <w:p w14:paraId="7CDDDB1F" w14:textId="77777777" w:rsidR="00C96D0E" w:rsidRPr="00082B3E" w:rsidRDefault="00C96D0E" w:rsidP="00C96D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TECNICHE</w:t>
            </w:r>
          </w:p>
          <w:p w14:paraId="662C3DD4" w14:textId="77777777" w:rsidR="00C96D0E" w:rsidRPr="00082B3E" w:rsidRDefault="00C96D0E" w:rsidP="00C96D0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ore 9-18</w:t>
            </w:r>
          </w:p>
          <w:p w14:paraId="79B2F5BE" w14:textId="4A4CDABC" w:rsidR="0042753C" w:rsidRPr="00082B3E" w:rsidRDefault="00C96D0E" w:rsidP="00C96D0E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b/>
                <w:color w:val="000000" w:themeColor="text1"/>
                <w:sz w:val="15"/>
                <w:szCs w:val="15"/>
              </w:rPr>
              <w:t>entrambi i giorni</w:t>
            </w:r>
          </w:p>
        </w:tc>
      </w:tr>
      <w:tr w:rsidR="00082B3E" w:rsidRPr="00082B3E" w14:paraId="27A007A9" w14:textId="77777777" w:rsidTr="003E1829">
        <w:trPr>
          <w:trHeight w:val="390"/>
        </w:trPr>
        <w:tc>
          <w:tcPr>
            <w:tcW w:w="1242" w:type="dxa"/>
            <w:tcBorders>
              <w:top w:val="single" w:sz="4" w:space="0" w:color="auto"/>
            </w:tcBorders>
          </w:tcPr>
          <w:p w14:paraId="01A756CC" w14:textId="77777777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  <w:p w14:paraId="1B42B24A" w14:textId="0BB977AD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NOVEMBRE</w:t>
            </w:r>
          </w:p>
        </w:tc>
        <w:tc>
          <w:tcPr>
            <w:tcW w:w="880" w:type="dxa"/>
          </w:tcPr>
          <w:p w14:paraId="4BF33E83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18</w:t>
            </w:r>
          </w:p>
          <w:p w14:paraId="68BE7D33" w14:textId="40A8ADBD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2270" w:type="dxa"/>
            <w:gridSpan w:val="2"/>
          </w:tcPr>
          <w:p w14:paraId="4ACD0453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GIOVANNI MISELLI </w:t>
            </w:r>
          </w:p>
          <w:p w14:paraId="205EA435" w14:textId="7C828A12" w:rsidR="00B47DAF" w:rsidRPr="00082B3E" w:rsidRDefault="00B47DAF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3938" w:type="dxa"/>
          </w:tcPr>
          <w:p w14:paraId="69CE5965" w14:textId="6CE8B76C" w:rsidR="00B47DAF" w:rsidRPr="00082B3E" w:rsidRDefault="00B47DAF" w:rsidP="00B47DA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Insegnare la flessibilità psicologica: dalla clinica alla vita</w:t>
            </w: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  <w:t xml:space="preserve"> </w:t>
            </w:r>
          </w:p>
        </w:tc>
        <w:tc>
          <w:tcPr>
            <w:tcW w:w="1446" w:type="dxa"/>
          </w:tcPr>
          <w:p w14:paraId="73127F06" w14:textId="059607E5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CLINICA AVANZATA</w:t>
            </w:r>
          </w:p>
        </w:tc>
      </w:tr>
      <w:tr w:rsidR="00082B3E" w:rsidRPr="00082B3E" w14:paraId="4D9FE05D" w14:textId="77777777" w:rsidTr="007024A0">
        <w:trPr>
          <w:trHeight w:val="449"/>
        </w:trPr>
        <w:tc>
          <w:tcPr>
            <w:tcW w:w="1242" w:type="dxa"/>
            <w:vMerge w:val="restart"/>
          </w:tcPr>
          <w:p w14:paraId="5E45A4D4" w14:textId="07D4C6CA" w:rsidR="00C96D0E" w:rsidRPr="00082B3E" w:rsidRDefault="00C96D0E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DICEMBRE</w:t>
            </w:r>
          </w:p>
        </w:tc>
        <w:tc>
          <w:tcPr>
            <w:tcW w:w="880" w:type="dxa"/>
          </w:tcPr>
          <w:p w14:paraId="30D133D4" w14:textId="7247ADE1" w:rsidR="00C96D0E" w:rsidRPr="00082B3E" w:rsidRDefault="00C96D0E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135F6484" w14:textId="41717764" w:rsidR="00C96D0E" w:rsidRPr="00082B3E" w:rsidRDefault="00C96D0E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  <w:r w:rsidRPr="00082B3E"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  <w:t>VALUTAZIONE FORMATIVA</w:t>
            </w:r>
          </w:p>
        </w:tc>
      </w:tr>
      <w:tr w:rsidR="00B47DAF" w:rsidRPr="00082B3E" w14:paraId="54B2A8B6" w14:textId="77777777" w:rsidTr="008F3642">
        <w:trPr>
          <w:trHeight w:val="376"/>
        </w:trPr>
        <w:tc>
          <w:tcPr>
            <w:tcW w:w="1242" w:type="dxa"/>
            <w:vMerge/>
          </w:tcPr>
          <w:p w14:paraId="6E074CE7" w14:textId="6DEF54DB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880" w:type="dxa"/>
          </w:tcPr>
          <w:p w14:paraId="0A93AACF" w14:textId="77777777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16</w:t>
            </w:r>
          </w:p>
          <w:p w14:paraId="291E1AF4" w14:textId="1E4CC1B9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2270" w:type="dxa"/>
            <w:gridSpan w:val="2"/>
            <w:shd w:val="clear" w:color="auto" w:fill="auto"/>
          </w:tcPr>
          <w:p w14:paraId="02FCBED0" w14:textId="32EA3710" w:rsidR="00B47DAF" w:rsidRPr="00082B3E" w:rsidRDefault="00B47DAF" w:rsidP="00B47DA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MARIA ANTONIONI </w:t>
            </w:r>
          </w:p>
        </w:tc>
        <w:tc>
          <w:tcPr>
            <w:tcW w:w="3938" w:type="dxa"/>
          </w:tcPr>
          <w:p w14:paraId="1933F793" w14:textId="77777777" w:rsidR="00B47DAF" w:rsidRPr="00082B3E" w:rsidRDefault="00B47DAF" w:rsidP="00B47DAF">
            <w:pPr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>Le dipendenze patologiche</w:t>
            </w:r>
          </w:p>
          <w:p w14:paraId="3530DF92" w14:textId="4E9C0F3E" w:rsidR="00B47DAF" w:rsidRPr="00082B3E" w:rsidRDefault="00B47DAF" w:rsidP="00B47DAF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446" w:type="dxa"/>
            <w:shd w:val="clear" w:color="auto" w:fill="auto"/>
          </w:tcPr>
          <w:p w14:paraId="2EFDABC0" w14:textId="79AD7D38" w:rsidR="00B47DAF" w:rsidRPr="00082B3E" w:rsidRDefault="00B47DAF" w:rsidP="00B47DAF">
            <w:pPr>
              <w:jc w:val="center"/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</w:pPr>
            <w:r w:rsidRPr="00082B3E">
              <w:rPr>
                <w:rFonts w:asciiTheme="majorHAnsi" w:hAnsiTheme="majorHAnsi" w:cstheme="majorHAnsi"/>
                <w:color w:val="000000" w:themeColor="text1"/>
                <w:sz w:val="15"/>
                <w:szCs w:val="15"/>
              </w:rPr>
              <w:t xml:space="preserve">TECNICHE </w:t>
            </w:r>
          </w:p>
        </w:tc>
      </w:tr>
      <w:bookmarkEnd w:id="0"/>
    </w:tbl>
    <w:p w14:paraId="19EA82E7" w14:textId="42A6B5A7" w:rsidR="00520424" w:rsidRPr="00082B3E" w:rsidRDefault="00520424" w:rsidP="00F74171">
      <w:pPr>
        <w:rPr>
          <w:rFonts w:asciiTheme="majorHAnsi" w:hAnsiTheme="majorHAnsi" w:cstheme="majorHAnsi"/>
          <w:color w:val="000000" w:themeColor="text1"/>
          <w:sz w:val="15"/>
          <w:szCs w:val="15"/>
        </w:rPr>
      </w:pPr>
    </w:p>
    <w:sectPr w:rsidR="00520424" w:rsidRPr="00082B3E" w:rsidSect="00F74171">
      <w:headerReference w:type="default" r:id="rId7"/>
      <w:footerReference w:type="default" r:id="rId8"/>
      <w:pgSz w:w="11906" w:h="16838" w:code="9"/>
      <w:pgMar w:top="2157" w:right="1134" w:bottom="1418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1F3B5" w14:textId="77777777" w:rsidR="00890C99" w:rsidRDefault="00890C99">
      <w:r>
        <w:separator/>
      </w:r>
    </w:p>
  </w:endnote>
  <w:endnote w:type="continuationSeparator" w:id="0">
    <w:p w14:paraId="7C4F8403" w14:textId="77777777" w:rsidR="00890C99" w:rsidRDefault="008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0984F" w14:textId="77777777" w:rsidR="00E4586F" w:rsidRDefault="00E4586F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Scuola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43100 Parma – Piazza Ravenet, 5 – tel. 334 </w:t>
    </w:r>
    <w:proofErr w:type="gramStart"/>
    <w:r>
      <w:rPr>
        <w:rFonts w:ascii="Century Gothic" w:hAnsi="Century Gothic"/>
        <w:sz w:val="18"/>
      </w:rPr>
      <w:t>6609665  0521</w:t>
    </w:r>
    <w:proofErr w:type="gramEnd"/>
    <w:r>
      <w:rPr>
        <w:rFonts w:ascii="Century Gothic" w:hAnsi="Century Gothic"/>
        <w:sz w:val="18"/>
      </w:rPr>
      <w:t xml:space="preserve"> 037348 e-mail </w:t>
    </w:r>
    <w:hyperlink r:id="rId1" w:history="1">
      <w:r>
        <w:rPr>
          <w:rStyle w:val="Collegamentoipertestuale"/>
          <w:rFonts w:ascii="Century Gothic" w:hAnsi="Century Gothic"/>
          <w:color w:val="FF00FF"/>
          <w:sz w:val="18"/>
        </w:rPr>
        <w:t>segreteria@ascco.org</w:t>
      </w:r>
    </w:hyperlink>
  </w:p>
  <w:p w14:paraId="4AEFE697" w14:textId="77777777" w:rsidR="00E4586F" w:rsidRDefault="00E4586F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Sede legale ente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ASCCO snc di Pergolizzi Francesca, </w:t>
    </w:r>
    <w:proofErr w:type="spellStart"/>
    <w:r>
      <w:rPr>
        <w:rFonts w:ascii="Century Gothic" w:hAnsi="Century Gothic"/>
        <w:sz w:val="18"/>
      </w:rPr>
      <w:t>p.tta</w:t>
    </w:r>
    <w:proofErr w:type="spellEnd"/>
    <w:r>
      <w:rPr>
        <w:rFonts w:ascii="Century Gothic" w:hAnsi="Century Gothic"/>
        <w:sz w:val="18"/>
      </w:rPr>
      <w:t xml:space="preserve"> Olmo 2 20010 Cornaredo (MI) PIVA 06261360967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77541" w14:textId="77777777" w:rsidR="00890C99" w:rsidRDefault="00890C99">
      <w:r>
        <w:separator/>
      </w:r>
    </w:p>
  </w:footnote>
  <w:footnote w:type="continuationSeparator" w:id="0">
    <w:p w14:paraId="6AB6949F" w14:textId="77777777" w:rsidR="00890C99" w:rsidRDefault="008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040C" w14:textId="77777777" w:rsidR="00E4586F" w:rsidRDefault="00B10F09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6711A" wp14:editId="6EADADA3">
              <wp:simplePos x="0" y="0"/>
              <wp:positionH relativeFrom="column">
                <wp:posOffset>2171700</wp:posOffset>
              </wp:positionH>
              <wp:positionV relativeFrom="paragraph">
                <wp:posOffset>919480</wp:posOffset>
              </wp:positionV>
              <wp:extent cx="1714500" cy="228600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CFDF7" w14:textId="77777777" w:rsidR="00E4586F" w:rsidRDefault="00E4586F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Riconosciuta con D.M. 27/10/2003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pt;margin-top:72.4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po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CLkMw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" filled="f" stroked="f">
              <v:textbox>
                <w:txbxContent>
                  <w:p w:rsidR="00E4586F" w:rsidRDefault="00E4586F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Riconosciuta con D.M. 27/10/2003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EB3317" wp14:editId="3513A9FC">
              <wp:simplePos x="0" y="0"/>
              <wp:positionH relativeFrom="column">
                <wp:posOffset>1943100</wp:posOffset>
              </wp:positionH>
              <wp:positionV relativeFrom="paragraph">
                <wp:posOffset>5080</wp:posOffset>
              </wp:positionV>
              <wp:extent cx="2141220" cy="919480"/>
              <wp:effectExtent l="0" t="0" r="190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1C0E" w14:textId="77777777" w:rsidR="00E4586F" w:rsidRDefault="00B10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C0732E" wp14:editId="2A0F6ACD">
                                <wp:extent cx="1971675" cy="828675"/>
                                <wp:effectExtent l="0" t="0" r="0" b="0"/>
                                <wp:docPr id="3" name="Immagine 2" descr="carta_accadem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rta_accadem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1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17EB33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pt;margin-top:.4pt;width:168.6pt;height:7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" stroked="f">
              <v:textbox>
                <w:txbxContent>
                  <w:p w14:paraId="30D11C0E" w14:textId="77777777" w:rsidR="00E4586F" w:rsidRDefault="00B10F09">
                    <w:r>
                      <w:rPr>
                        <w:noProof/>
                      </w:rPr>
                      <w:drawing>
                        <wp:inline distT="0" distB="0" distL="0" distR="0" wp14:anchorId="18C0732E" wp14:editId="2A0F6ACD">
                          <wp:extent cx="1971675" cy="828675"/>
                          <wp:effectExtent l="0" t="0" r="0" b="0"/>
                          <wp:docPr id="3" name="Immagine 2" descr="carta_accadem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rta_accadem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1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989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2"/>
    <w:rsid w:val="00001DAF"/>
    <w:rsid w:val="00004C19"/>
    <w:rsid w:val="000349A7"/>
    <w:rsid w:val="00036E90"/>
    <w:rsid w:val="0004049F"/>
    <w:rsid w:val="00064917"/>
    <w:rsid w:val="000668C1"/>
    <w:rsid w:val="00070DAC"/>
    <w:rsid w:val="00076082"/>
    <w:rsid w:val="00082B3E"/>
    <w:rsid w:val="00086781"/>
    <w:rsid w:val="00086A27"/>
    <w:rsid w:val="000874F9"/>
    <w:rsid w:val="00097C1E"/>
    <w:rsid w:val="000B0038"/>
    <w:rsid w:val="000B5222"/>
    <w:rsid w:val="000B6E2A"/>
    <w:rsid w:val="000D2120"/>
    <w:rsid w:val="000E4E60"/>
    <w:rsid w:val="000F19E1"/>
    <w:rsid w:val="000F30A0"/>
    <w:rsid w:val="000F3EDE"/>
    <w:rsid w:val="00103BA6"/>
    <w:rsid w:val="00105CDC"/>
    <w:rsid w:val="00116C40"/>
    <w:rsid w:val="00127393"/>
    <w:rsid w:val="00140815"/>
    <w:rsid w:val="00140A76"/>
    <w:rsid w:val="00155AFA"/>
    <w:rsid w:val="00177097"/>
    <w:rsid w:val="001843E2"/>
    <w:rsid w:val="00196383"/>
    <w:rsid w:val="001A3371"/>
    <w:rsid w:val="001B50E1"/>
    <w:rsid w:val="001D47F6"/>
    <w:rsid w:val="001E3281"/>
    <w:rsid w:val="001E51CF"/>
    <w:rsid w:val="001E703D"/>
    <w:rsid w:val="00221F00"/>
    <w:rsid w:val="002228EB"/>
    <w:rsid w:val="002359A9"/>
    <w:rsid w:val="00242590"/>
    <w:rsid w:val="002628E6"/>
    <w:rsid w:val="00277CCF"/>
    <w:rsid w:val="00282469"/>
    <w:rsid w:val="0028274F"/>
    <w:rsid w:val="00292A8F"/>
    <w:rsid w:val="002A0724"/>
    <w:rsid w:val="002A4E66"/>
    <w:rsid w:val="002C277C"/>
    <w:rsid w:val="002C2CBD"/>
    <w:rsid w:val="002C32A8"/>
    <w:rsid w:val="002D018A"/>
    <w:rsid w:val="002D0C10"/>
    <w:rsid w:val="002F022F"/>
    <w:rsid w:val="002F1954"/>
    <w:rsid w:val="002F3F1D"/>
    <w:rsid w:val="002F5912"/>
    <w:rsid w:val="00300F2A"/>
    <w:rsid w:val="003063A3"/>
    <w:rsid w:val="003132DF"/>
    <w:rsid w:val="003278CF"/>
    <w:rsid w:val="00327B24"/>
    <w:rsid w:val="00332482"/>
    <w:rsid w:val="00344B56"/>
    <w:rsid w:val="00347992"/>
    <w:rsid w:val="00347D96"/>
    <w:rsid w:val="00353E1C"/>
    <w:rsid w:val="00354608"/>
    <w:rsid w:val="00354708"/>
    <w:rsid w:val="003604EA"/>
    <w:rsid w:val="00361CEB"/>
    <w:rsid w:val="00370E25"/>
    <w:rsid w:val="00373EF4"/>
    <w:rsid w:val="00382B0C"/>
    <w:rsid w:val="00394A7E"/>
    <w:rsid w:val="00395BF9"/>
    <w:rsid w:val="00397579"/>
    <w:rsid w:val="003B0C2D"/>
    <w:rsid w:val="003B148F"/>
    <w:rsid w:val="003B281A"/>
    <w:rsid w:val="003B3878"/>
    <w:rsid w:val="003C322A"/>
    <w:rsid w:val="003D2D2D"/>
    <w:rsid w:val="003E0FEE"/>
    <w:rsid w:val="003E1009"/>
    <w:rsid w:val="003E1829"/>
    <w:rsid w:val="003E6FED"/>
    <w:rsid w:val="0042753C"/>
    <w:rsid w:val="00432EE8"/>
    <w:rsid w:val="00473D3D"/>
    <w:rsid w:val="0048193C"/>
    <w:rsid w:val="00481C66"/>
    <w:rsid w:val="00492545"/>
    <w:rsid w:val="004A4F30"/>
    <w:rsid w:val="004A795C"/>
    <w:rsid w:val="004B0E32"/>
    <w:rsid w:val="004B1A36"/>
    <w:rsid w:val="004B4040"/>
    <w:rsid w:val="004C07A1"/>
    <w:rsid w:val="004D04D8"/>
    <w:rsid w:val="004F553D"/>
    <w:rsid w:val="00520424"/>
    <w:rsid w:val="00520CD5"/>
    <w:rsid w:val="00522D4F"/>
    <w:rsid w:val="00536174"/>
    <w:rsid w:val="005475A1"/>
    <w:rsid w:val="005949D9"/>
    <w:rsid w:val="00595236"/>
    <w:rsid w:val="00595978"/>
    <w:rsid w:val="005A17F7"/>
    <w:rsid w:val="005B6272"/>
    <w:rsid w:val="005B64F9"/>
    <w:rsid w:val="005C0896"/>
    <w:rsid w:val="005C08F0"/>
    <w:rsid w:val="005D6766"/>
    <w:rsid w:val="005E0AC3"/>
    <w:rsid w:val="005F16CC"/>
    <w:rsid w:val="0060037B"/>
    <w:rsid w:val="006311AF"/>
    <w:rsid w:val="006420E8"/>
    <w:rsid w:val="00643BC2"/>
    <w:rsid w:val="00645879"/>
    <w:rsid w:val="006653D1"/>
    <w:rsid w:val="00672204"/>
    <w:rsid w:val="00675A68"/>
    <w:rsid w:val="006907FC"/>
    <w:rsid w:val="006B48F5"/>
    <w:rsid w:val="006C05CE"/>
    <w:rsid w:val="006C0B44"/>
    <w:rsid w:val="006D4857"/>
    <w:rsid w:val="006D5FBA"/>
    <w:rsid w:val="006E0DA9"/>
    <w:rsid w:val="006E3E63"/>
    <w:rsid w:val="00710F42"/>
    <w:rsid w:val="007349FC"/>
    <w:rsid w:val="00771D04"/>
    <w:rsid w:val="007827A4"/>
    <w:rsid w:val="00785488"/>
    <w:rsid w:val="007C6E48"/>
    <w:rsid w:val="007D1FFF"/>
    <w:rsid w:val="007E069D"/>
    <w:rsid w:val="007F1D9C"/>
    <w:rsid w:val="00800DFA"/>
    <w:rsid w:val="00812344"/>
    <w:rsid w:val="0082744D"/>
    <w:rsid w:val="008363E2"/>
    <w:rsid w:val="008426EC"/>
    <w:rsid w:val="00861FE3"/>
    <w:rsid w:val="008632B8"/>
    <w:rsid w:val="0086733E"/>
    <w:rsid w:val="008730C1"/>
    <w:rsid w:val="00890A38"/>
    <w:rsid w:val="00890C99"/>
    <w:rsid w:val="00897961"/>
    <w:rsid w:val="008A5025"/>
    <w:rsid w:val="008B0744"/>
    <w:rsid w:val="008C75C9"/>
    <w:rsid w:val="008E4D89"/>
    <w:rsid w:val="008F076E"/>
    <w:rsid w:val="009100DB"/>
    <w:rsid w:val="0093387F"/>
    <w:rsid w:val="00947D9B"/>
    <w:rsid w:val="00954A79"/>
    <w:rsid w:val="00956CDE"/>
    <w:rsid w:val="00971A42"/>
    <w:rsid w:val="00980D83"/>
    <w:rsid w:val="00992FEE"/>
    <w:rsid w:val="009A7626"/>
    <w:rsid w:val="009B01ED"/>
    <w:rsid w:val="009B54F5"/>
    <w:rsid w:val="009B6451"/>
    <w:rsid w:val="009C52C8"/>
    <w:rsid w:val="009E30D6"/>
    <w:rsid w:val="009E6ADE"/>
    <w:rsid w:val="009F4CC8"/>
    <w:rsid w:val="00A02AF0"/>
    <w:rsid w:val="00A13BF7"/>
    <w:rsid w:val="00A24DA3"/>
    <w:rsid w:val="00A3056B"/>
    <w:rsid w:val="00A31C51"/>
    <w:rsid w:val="00A34030"/>
    <w:rsid w:val="00A40548"/>
    <w:rsid w:val="00A42F98"/>
    <w:rsid w:val="00A45A85"/>
    <w:rsid w:val="00A47C0F"/>
    <w:rsid w:val="00A518CF"/>
    <w:rsid w:val="00A62D39"/>
    <w:rsid w:val="00A67726"/>
    <w:rsid w:val="00A82D52"/>
    <w:rsid w:val="00A962DC"/>
    <w:rsid w:val="00AA467F"/>
    <w:rsid w:val="00AB2E6F"/>
    <w:rsid w:val="00AB2E7A"/>
    <w:rsid w:val="00AB3A37"/>
    <w:rsid w:val="00AB539E"/>
    <w:rsid w:val="00AB6CBE"/>
    <w:rsid w:val="00AD1F45"/>
    <w:rsid w:val="00AD365A"/>
    <w:rsid w:val="00AD4792"/>
    <w:rsid w:val="00AE0F85"/>
    <w:rsid w:val="00B10F09"/>
    <w:rsid w:val="00B1427D"/>
    <w:rsid w:val="00B144B3"/>
    <w:rsid w:val="00B24C2C"/>
    <w:rsid w:val="00B47DAF"/>
    <w:rsid w:val="00B52746"/>
    <w:rsid w:val="00B63312"/>
    <w:rsid w:val="00B65178"/>
    <w:rsid w:val="00B74D22"/>
    <w:rsid w:val="00B94CD3"/>
    <w:rsid w:val="00B95B32"/>
    <w:rsid w:val="00B963C1"/>
    <w:rsid w:val="00BB3E1C"/>
    <w:rsid w:val="00BB3F71"/>
    <w:rsid w:val="00BB5FB2"/>
    <w:rsid w:val="00BB79B0"/>
    <w:rsid w:val="00BB7A1F"/>
    <w:rsid w:val="00BC239C"/>
    <w:rsid w:val="00BD0851"/>
    <w:rsid w:val="00BD2B0E"/>
    <w:rsid w:val="00BD3EA0"/>
    <w:rsid w:val="00BF44FF"/>
    <w:rsid w:val="00BF4B89"/>
    <w:rsid w:val="00BF5821"/>
    <w:rsid w:val="00C0468D"/>
    <w:rsid w:val="00C1285E"/>
    <w:rsid w:val="00C133AD"/>
    <w:rsid w:val="00C15E8C"/>
    <w:rsid w:val="00C74892"/>
    <w:rsid w:val="00C80F93"/>
    <w:rsid w:val="00C85CBF"/>
    <w:rsid w:val="00C934A7"/>
    <w:rsid w:val="00C96D0E"/>
    <w:rsid w:val="00CB0C23"/>
    <w:rsid w:val="00CB60AF"/>
    <w:rsid w:val="00CC0F1C"/>
    <w:rsid w:val="00CF0AE5"/>
    <w:rsid w:val="00CF626E"/>
    <w:rsid w:val="00CF67E8"/>
    <w:rsid w:val="00CF698C"/>
    <w:rsid w:val="00D02F22"/>
    <w:rsid w:val="00D357F3"/>
    <w:rsid w:val="00D44A7E"/>
    <w:rsid w:val="00D52678"/>
    <w:rsid w:val="00D53693"/>
    <w:rsid w:val="00D5571F"/>
    <w:rsid w:val="00D674FD"/>
    <w:rsid w:val="00D85A68"/>
    <w:rsid w:val="00D86F77"/>
    <w:rsid w:val="00DA61F9"/>
    <w:rsid w:val="00DA71D6"/>
    <w:rsid w:val="00DC4E29"/>
    <w:rsid w:val="00DC7821"/>
    <w:rsid w:val="00DD7925"/>
    <w:rsid w:val="00DE7B43"/>
    <w:rsid w:val="00DF2434"/>
    <w:rsid w:val="00DF2875"/>
    <w:rsid w:val="00DF7724"/>
    <w:rsid w:val="00E03A60"/>
    <w:rsid w:val="00E130BB"/>
    <w:rsid w:val="00E24AF1"/>
    <w:rsid w:val="00E4586F"/>
    <w:rsid w:val="00E50500"/>
    <w:rsid w:val="00E5389F"/>
    <w:rsid w:val="00E53FC4"/>
    <w:rsid w:val="00E564E1"/>
    <w:rsid w:val="00E67BC5"/>
    <w:rsid w:val="00E730D9"/>
    <w:rsid w:val="00E82C78"/>
    <w:rsid w:val="00EB210E"/>
    <w:rsid w:val="00EB25BF"/>
    <w:rsid w:val="00EB391A"/>
    <w:rsid w:val="00EC7957"/>
    <w:rsid w:val="00ED1E47"/>
    <w:rsid w:val="00ED2706"/>
    <w:rsid w:val="00ED5B6E"/>
    <w:rsid w:val="00EF7AA4"/>
    <w:rsid w:val="00F01D1A"/>
    <w:rsid w:val="00F0403D"/>
    <w:rsid w:val="00F05FEC"/>
    <w:rsid w:val="00F07363"/>
    <w:rsid w:val="00F10526"/>
    <w:rsid w:val="00F27642"/>
    <w:rsid w:val="00F36564"/>
    <w:rsid w:val="00F41E4D"/>
    <w:rsid w:val="00F66917"/>
    <w:rsid w:val="00F74171"/>
    <w:rsid w:val="00F7519E"/>
    <w:rsid w:val="00F814F9"/>
    <w:rsid w:val="00F85787"/>
    <w:rsid w:val="00F912EF"/>
    <w:rsid w:val="00F95CF3"/>
    <w:rsid w:val="00FA0286"/>
    <w:rsid w:val="00FA5894"/>
    <w:rsid w:val="00FE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ED69D"/>
  <w15:docId w15:val="{2E019FE7-F046-42E6-B55E-91807512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324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24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248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32482"/>
    <w:rPr>
      <w:color w:val="0000FF"/>
      <w:u w:val="single"/>
    </w:rPr>
  </w:style>
  <w:style w:type="character" w:styleId="Rimandocommento">
    <w:name w:val="annotation reference"/>
    <w:semiHidden/>
    <w:rsid w:val="001E703D"/>
    <w:rPr>
      <w:sz w:val="16"/>
      <w:szCs w:val="16"/>
    </w:rPr>
  </w:style>
  <w:style w:type="paragraph" w:styleId="Testocommento">
    <w:name w:val="annotation text"/>
    <w:basedOn w:val="Normale"/>
    <w:semiHidden/>
    <w:rsid w:val="001E703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E703D"/>
    <w:rPr>
      <w:b/>
      <w:bCs/>
    </w:rPr>
  </w:style>
  <w:style w:type="paragraph" w:styleId="Testofumetto">
    <w:name w:val="Balloon Text"/>
    <w:basedOn w:val="Normale"/>
    <w:semiHidden/>
    <w:rsid w:val="001E703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85CBF"/>
    <w:pPr>
      <w:jc w:val="both"/>
    </w:pPr>
    <w:rPr>
      <w:rFonts w:ascii="Times" w:hAnsi="Times"/>
      <w:bCs/>
      <w:szCs w:val="20"/>
    </w:rPr>
  </w:style>
  <w:style w:type="character" w:customStyle="1" w:styleId="Corpodeltesto2Carattere">
    <w:name w:val="Corpo del testo 2 Carattere"/>
    <w:link w:val="Corpodeltesto2"/>
    <w:rsid w:val="00C85CBF"/>
    <w:rPr>
      <w:rFonts w:ascii="Times" w:hAnsi="Times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sc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mese</vt:lpstr>
      <vt:lpstr>mese</vt:lpstr>
    </vt:vector>
  </TitlesOfParts>
  <Company>PSICOFOOD</Company>
  <LinksUpToDate>false</LinksUpToDate>
  <CharactersWithSpaces>2405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mailto:segreteria@assco.org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mese</dc:title>
  <dc:creator>monica</dc:creator>
  <cp:lastModifiedBy>Monica Soldera</cp:lastModifiedBy>
  <cp:revision>2</cp:revision>
  <cp:lastPrinted>2019-01-02T16:48:00Z</cp:lastPrinted>
  <dcterms:created xsi:type="dcterms:W3CDTF">2022-12-30T18:58:00Z</dcterms:created>
  <dcterms:modified xsi:type="dcterms:W3CDTF">2022-12-30T18:58:00Z</dcterms:modified>
</cp:coreProperties>
</file>